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B65" w:rsidRPr="00C36861" w:rsidRDefault="00973B65" w:rsidP="00B660D0">
      <w:pPr>
        <w:rPr>
          <w:bCs/>
          <w:sz w:val="22"/>
          <w:szCs w:val="22"/>
          <w:lang w:val="ru-RU"/>
        </w:rPr>
      </w:pPr>
      <w:bookmarkStart w:id="0" w:name="_GoBack"/>
      <w:bookmarkEnd w:id="0"/>
      <w:r w:rsidRPr="00C36861">
        <w:rPr>
          <w:b/>
          <w:bCs/>
          <w:sz w:val="22"/>
          <w:szCs w:val="22"/>
          <w:lang w:val="sr-Cyrl-CS"/>
        </w:rPr>
        <w:t>Табела 5.</w:t>
      </w:r>
      <w:r w:rsidRPr="00C36861">
        <w:rPr>
          <w:b/>
          <w:bCs/>
          <w:sz w:val="22"/>
          <w:szCs w:val="22"/>
          <w:lang w:val="en-US"/>
        </w:rPr>
        <w:t>2</w:t>
      </w:r>
      <w:r w:rsidRPr="00C36861">
        <w:rPr>
          <w:b/>
          <w:bCs/>
          <w:sz w:val="22"/>
          <w:szCs w:val="22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4"/>
        <w:gridCol w:w="977"/>
        <w:gridCol w:w="877"/>
        <w:gridCol w:w="1891"/>
        <w:gridCol w:w="82"/>
        <w:gridCol w:w="2963"/>
        <w:gridCol w:w="377"/>
        <w:gridCol w:w="1244"/>
      </w:tblGrid>
      <w:tr w:rsidR="00973B65" w:rsidRPr="00C36861" w:rsidTr="00B14D76">
        <w:tc>
          <w:tcPr>
            <w:tcW w:w="9855" w:type="dxa"/>
            <w:gridSpan w:val="8"/>
          </w:tcPr>
          <w:p w:rsidR="00973B65" w:rsidRPr="00AF09A1" w:rsidRDefault="00973B65" w:rsidP="00B14D76">
            <w:pPr>
              <w:rPr>
                <w:bCs/>
                <w:sz w:val="22"/>
                <w:szCs w:val="22"/>
                <w:lang w:val="ru-RU"/>
              </w:rPr>
            </w:pPr>
            <w:r w:rsidRPr="00C36861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C36861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C3686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bCs/>
                <w:sz w:val="22"/>
                <w:szCs w:val="22"/>
              </w:rPr>
              <w:t>:</w:t>
            </w:r>
            <w:r w:rsidRPr="00AF09A1">
              <w:rPr>
                <w:b/>
                <w:bCs/>
                <w:i/>
                <w:iCs/>
                <w:sz w:val="22"/>
                <w:szCs w:val="22"/>
                <w:lang w:val="ru-RU" w:eastAsia="en-US"/>
              </w:rPr>
              <w:t xml:space="preserve"> </w:t>
            </w:r>
            <w:r w:rsidRPr="00C36861">
              <w:rPr>
                <w:b/>
                <w:bCs/>
                <w:iCs/>
                <w:sz w:val="22"/>
                <w:szCs w:val="22"/>
                <w:lang w:val="en-US" w:eastAsia="en-US"/>
              </w:rPr>
              <w:t>O</w:t>
            </w:r>
            <w:r w:rsidRPr="00AF09A1">
              <w:rPr>
                <w:b/>
                <w:bCs/>
                <w:iCs/>
                <w:sz w:val="22"/>
                <w:szCs w:val="22"/>
                <w:lang w:val="ru-RU" w:eastAsia="en-US"/>
              </w:rPr>
              <w:t xml:space="preserve">бразовање васпитача 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14D76">
            <w:pPr>
              <w:tabs>
                <w:tab w:val="left" w:pos="3860"/>
              </w:tabs>
              <w:rPr>
                <w:b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 xml:space="preserve">Врста </w:t>
            </w:r>
            <w:r w:rsidRPr="00C36861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C36861">
              <w:rPr>
                <w:b/>
                <w:sz w:val="22"/>
                <w:szCs w:val="22"/>
                <w:lang w:val="ru-RU"/>
              </w:rPr>
              <w:t xml:space="preserve">Мастер </w:t>
            </w:r>
            <w:r>
              <w:rPr>
                <w:b/>
                <w:sz w:val="22"/>
                <w:szCs w:val="22"/>
                <w:lang w:val="sr-Cyrl-CS"/>
              </w:rPr>
              <w:t xml:space="preserve">академске </w:t>
            </w:r>
            <w:r w:rsidRPr="00C36861">
              <w:rPr>
                <w:b/>
                <w:sz w:val="22"/>
                <w:szCs w:val="22"/>
                <w:lang w:val="ru-RU"/>
              </w:rPr>
              <w:t>студије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660D0">
            <w:pPr>
              <w:rPr>
                <w:sz w:val="22"/>
                <w:szCs w:val="22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>Назив предмета: Савремени методички правци у физичком васпитању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C36861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C36861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C36861">
              <w:rPr>
                <w:sz w:val="22"/>
                <w:szCs w:val="22"/>
                <w:lang w:val="ru-RU"/>
              </w:rPr>
              <w:t>)</w:t>
            </w:r>
            <w:r w:rsidRPr="00C36861">
              <w:rPr>
                <w:b/>
                <w:bCs/>
                <w:sz w:val="22"/>
                <w:szCs w:val="22"/>
                <w:lang w:val="sr-Cyrl-CS"/>
              </w:rPr>
              <w:t>: Даница</w:t>
            </w:r>
            <w:r w:rsidRPr="00AF09A1">
              <w:rPr>
                <w:b/>
                <w:bCs/>
                <w:sz w:val="22"/>
                <w:szCs w:val="22"/>
                <w:lang w:val="ru-RU"/>
              </w:rPr>
              <w:t>,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Р</w:t>
            </w:r>
            <w:r w:rsidRPr="00AF09A1">
              <w:rPr>
                <w:b/>
                <w:bCs/>
                <w:sz w:val="22"/>
                <w:szCs w:val="22"/>
                <w:lang w:val="ru-RU"/>
              </w:rPr>
              <w:t>,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Џиновић</w:t>
            </w:r>
            <w:r w:rsidRPr="00AF09A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6861">
              <w:rPr>
                <w:b/>
                <w:bCs/>
                <w:sz w:val="22"/>
                <w:szCs w:val="22"/>
                <w:lang w:val="sr-Cyrl-CS"/>
              </w:rPr>
              <w:t>Којић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660D0">
            <w:pPr>
              <w:rPr>
                <w:sz w:val="22"/>
                <w:szCs w:val="22"/>
              </w:rPr>
            </w:pPr>
            <w:r w:rsidRPr="00C36861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 ОБАВЕЗНИ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660D0">
            <w:pPr>
              <w:rPr>
                <w:sz w:val="22"/>
                <w:szCs w:val="22"/>
                <w:lang w:val="sr-Cyrl-CS"/>
              </w:rPr>
            </w:pPr>
            <w:r w:rsidRPr="00C36861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C36861">
              <w:rPr>
                <w:bCs/>
                <w:sz w:val="22"/>
                <w:szCs w:val="22"/>
              </w:rPr>
              <w:t>:</w:t>
            </w: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   9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14D76">
            <w:pPr>
              <w:rPr>
                <w:sz w:val="22"/>
                <w:szCs w:val="22"/>
              </w:rPr>
            </w:pPr>
            <w:r w:rsidRPr="00C36861">
              <w:rPr>
                <w:bCs/>
                <w:sz w:val="22"/>
                <w:szCs w:val="22"/>
                <w:lang w:val="sr-Cyrl-CS"/>
              </w:rPr>
              <w:t>Услов</w:t>
            </w:r>
            <w:r w:rsidRPr="00C36861">
              <w:rPr>
                <w:bCs/>
                <w:sz w:val="22"/>
                <w:szCs w:val="22"/>
              </w:rPr>
              <w:t>: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660D0">
            <w:pPr>
              <w:pStyle w:val="NormalWeb"/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Циљ предмета </w:t>
            </w:r>
            <w:r w:rsidRPr="00AF09A1">
              <w:rPr>
                <w:sz w:val="22"/>
                <w:szCs w:val="22"/>
                <w:lang w:val="ru-RU"/>
              </w:rPr>
              <w:t>је да студенти прошир</w:t>
            </w:r>
            <w:r w:rsidRPr="00C36861">
              <w:rPr>
                <w:sz w:val="22"/>
                <w:szCs w:val="22"/>
                <w:lang w:val="sr-Cyrl-CS"/>
              </w:rPr>
              <w:t>е,</w:t>
            </w:r>
            <w:r w:rsidRPr="00AF09A1">
              <w:rPr>
                <w:sz w:val="22"/>
                <w:szCs w:val="22"/>
                <w:lang w:val="ru-RU"/>
              </w:rPr>
              <w:t xml:space="preserve"> обога</w:t>
            </w:r>
            <w:r w:rsidRPr="00C36861">
              <w:rPr>
                <w:sz w:val="22"/>
                <w:szCs w:val="22"/>
                <w:lang w:val="sr-Cyrl-CS"/>
              </w:rPr>
              <w:t xml:space="preserve">те и стекну </w:t>
            </w:r>
            <w:r w:rsidRPr="00AF09A1">
              <w:rPr>
                <w:sz w:val="22"/>
                <w:szCs w:val="22"/>
                <w:lang w:val="ru-RU"/>
              </w:rPr>
              <w:t xml:space="preserve"> теоријских знања</w:t>
            </w:r>
            <w:r w:rsidRPr="00C36861">
              <w:rPr>
                <w:sz w:val="22"/>
                <w:szCs w:val="22"/>
                <w:lang w:val="sr-Cyrl-CS"/>
              </w:rPr>
              <w:t xml:space="preserve"> и практичне вештине</w:t>
            </w:r>
            <w:r w:rsidRPr="00AF09A1">
              <w:rPr>
                <w:sz w:val="22"/>
                <w:szCs w:val="22"/>
                <w:lang w:val="ru-RU"/>
              </w:rPr>
              <w:t xml:space="preserve"> </w:t>
            </w:r>
            <w:r w:rsidRPr="00C36861">
              <w:rPr>
                <w:sz w:val="22"/>
                <w:szCs w:val="22"/>
                <w:lang w:val="sr-Cyrl-CS"/>
              </w:rPr>
              <w:t xml:space="preserve"> за остваривање савремених </w:t>
            </w:r>
            <w:r w:rsidRPr="00C36861">
              <w:rPr>
                <w:sz w:val="22"/>
                <w:szCs w:val="22"/>
                <w:lang w:val="ru-RU"/>
              </w:rPr>
              <w:t xml:space="preserve"> циљева физичког  васпита</w:t>
            </w:r>
            <w:r w:rsidRPr="00C36861">
              <w:rPr>
                <w:sz w:val="22"/>
                <w:szCs w:val="22"/>
                <w:lang w:val="sr-Cyrl-CS"/>
              </w:rPr>
              <w:t>ња у раду са децом јасленог, предшколског и припремног предшколског узраста.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272DA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C36861">
              <w:rPr>
                <w:sz w:val="22"/>
                <w:szCs w:val="22"/>
              </w:rPr>
              <w:t xml:space="preserve">да студенти стечена  знања и вештине, односно, понуђене садржаје </w:t>
            </w:r>
            <w:r w:rsidRPr="00C36861">
              <w:rPr>
                <w:sz w:val="22"/>
                <w:szCs w:val="22"/>
                <w:lang w:val="sr-Cyrl-CS"/>
              </w:rPr>
              <w:t xml:space="preserve">из физичког васпитања </w:t>
            </w:r>
            <w:r w:rsidRPr="00C36861">
              <w:rPr>
                <w:sz w:val="22"/>
                <w:szCs w:val="22"/>
              </w:rPr>
              <w:t>имплементирају у свакодневни васпитно-образовни рад</w:t>
            </w:r>
            <w:r w:rsidRPr="00C36861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7A0378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973B65" w:rsidRPr="00C36861" w:rsidRDefault="00973B65" w:rsidP="00807D5B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973B65" w:rsidRPr="00C36861" w:rsidRDefault="00973B65" w:rsidP="00807D5B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i/>
                <w:sz w:val="22"/>
                <w:szCs w:val="22"/>
              </w:rPr>
              <w:t>Садржај предмета:</w:t>
            </w:r>
            <w:r w:rsidRPr="00C36861">
              <w:rPr>
                <w:sz w:val="22"/>
                <w:szCs w:val="22"/>
              </w:rPr>
              <w:t xml:space="preserve"> 1.</w:t>
            </w:r>
            <w:r w:rsidRPr="00C36861">
              <w:rPr>
                <w:sz w:val="22"/>
                <w:szCs w:val="22"/>
                <w:lang w:val="sr-Cyrl-CS"/>
              </w:rPr>
              <w:t xml:space="preserve">Области савременог физичког васпитања са предшколском децом. 2.Портфолио физичког васпитања. 3. Мониторинг физичког васпитања. 4. Ангажованост и оптерећење деце на физичким активностима. 5. Савремени програми и систем рада физичког васпитања у предшколској установи. 6. Повезаност предшколске установе и породице у процесу физичког васпитања. 7. Физичка зрелост и припремљеност деце за полазак у школу. 8. </w:t>
            </w:r>
            <w:r w:rsidRPr="00C36861">
              <w:rPr>
                <w:bCs/>
                <w:sz w:val="22"/>
                <w:szCs w:val="22"/>
                <w:lang w:val="ru-RU"/>
              </w:rPr>
              <w:t>Дијагностика, превенција и</w:t>
            </w:r>
            <w:r w:rsidRPr="00C36861">
              <w:rPr>
                <w:bCs/>
                <w:sz w:val="22"/>
                <w:szCs w:val="22"/>
              </w:rPr>
              <w:t xml:space="preserve"> </w:t>
            </w:r>
            <w:r w:rsidRPr="00C36861">
              <w:rPr>
                <w:bCs/>
                <w:sz w:val="22"/>
                <w:szCs w:val="22"/>
                <w:lang w:val="ru-RU"/>
              </w:rPr>
              <w:t>отклањање узрока</w:t>
            </w:r>
            <w:r w:rsidRPr="00C36861">
              <w:rPr>
                <w:bCs/>
                <w:sz w:val="22"/>
                <w:szCs w:val="22"/>
              </w:rPr>
              <w:t xml:space="preserve"> лошег држања тела</w:t>
            </w:r>
            <w:r w:rsidRPr="00C36861">
              <w:rPr>
                <w:bCs/>
                <w:sz w:val="22"/>
                <w:szCs w:val="22"/>
                <w:lang w:val="sr-Cyrl-CS"/>
              </w:rPr>
              <w:t xml:space="preserve"> средствима физичког васпитања</w:t>
            </w:r>
            <w:r w:rsidRPr="00C36861">
              <w:rPr>
                <w:bCs/>
                <w:sz w:val="22"/>
                <w:szCs w:val="22"/>
              </w:rPr>
              <w:t xml:space="preserve"> код</w:t>
            </w:r>
            <w:r w:rsidRPr="00C36861">
              <w:rPr>
                <w:bCs/>
                <w:sz w:val="22"/>
                <w:szCs w:val="22"/>
                <w:lang w:val="sr-Cyrl-CS"/>
              </w:rPr>
              <w:t xml:space="preserve"> предшколске </w:t>
            </w:r>
            <w:r w:rsidRPr="00C36861">
              <w:rPr>
                <w:bCs/>
                <w:sz w:val="22"/>
                <w:szCs w:val="22"/>
              </w:rPr>
              <w:t xml:space="preserve"> деце</w:t>
            </w:r>
            <w:r w:rsidRPr="00C36861">
              <w:rPr>
                <w:bCs/>
                <w:sz w:val="22"/>
                <w:szCs w:val="22"/>
                <w:lang w:val="sr-Cyrl-CS"/>
              </w:rPr>
              <w:t>. 9. Коришћење иновационих методичких технологија у физичком васпитању. 10. Технологија за изградњу васпитно-образовног процеса у физичком васпитању предшколаца.(планирање физичког васпитања и контрола резултата  образовног рада  у области физичке културе).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sz w:val="22"/>
                <w:szCs w:val="22"/>
                <w:lang w:val="sr-Cyrl-CS"/>
              </w:rPr>
              <w:t xml:space="preserve">11. </w:t>
            </w:r>
            <w:r w:rsidRPr="00C36861">
              <w:rPr>
                <w:rStyle w:val="hps"/>
                <w:sz w:val="22"/>
                <w:szCs w:val="22"/>
              </w:rPr>
              <w:t>Карактеристике</w:t>
            </w:r>
            <w:r w:rsidRPr="00C36861">
              <w:rPr>
                <w:rStyle w:val="shorttext"/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тестирањ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а</w:t>
            </w:r>
            <w:r w:rsidRPr="00C36861">
              <w:rPr>
                <w:rStyle w:val="hps"/>
                <w:sz w:val="22"/>
                <w:szCs w:val="22"/>
              </w:rPr>
              <w:t xml:space="preserve"> у</w:t>
            </w:r>
            <w:r w:rsidRPr="00C36861">
              <w:rPr>
                <w:rStyle w:val="shorttext"/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предшколској установи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 xml:space="preserve">. 12. </w:t>
            </w:r>
            <w:r w:rsidRPr="00C36861">
              <w:rPr>
                <w:rStyle w:val="hps"/>
                <w:sz w:val="22"/>
                <w:szCs w:val="22"/>
              </w:rPr>
              <w:t>Имплементација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диференциран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ог</w:t>
            </w:r>
            <w:r w:rsidRPr="00C36861">
              <w:rPr>
                <w:rStyle w:val="hps"/>
                <w:sz w:val="22"/>
                <w:szCs w:val="22"/>
              </w:rPr>
              <w:t xml:space="preserve"> приступ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на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физичк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 xml:space="preserve">им активностима. 13. </w:t>
            </w:r>
            <w:r w:rsidRPr="00C36861">
              <w:rPr>
                <w:rStyle w:val="hps"/>
                <w:sz w:val="22"/>
                <w:szCs w:val="22"/>
              </w:rPr>
              <w:t>Физичк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о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вежб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ање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са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децом са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поремећајима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у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интелектуалном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и</w:t>
            </w:r>
            <w:r w:rsidRPr="00C36861">
              <w:rPr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sz w:val="22"/>
                <w:szCs w:val="22"/>
              </w:rPr>
              <w:t>физичком развоју</w:t>
            </w:r>
            <w:r w:rsidRPr="00C36861">
              <w:rPr>
                <w:rStyle w:val="hps"/>
                <w:sz w:val="22"/>
                <w:szCs w:val="22"/>
                <w:lang w:val="sr-Cyrl-CS"/>
              </w:rPr>
              <w:t>.</w:t>
            </w:r>
          </w:p>
          <w:p w:rsidR="00973B65" w:rsidRPr="00C36861" w:rsidRDefault="00973B65" w:rsidP="00807D5B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C36861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C36861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C36861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973B65" w:rsidRPr="00C36861" w:rsidRDefault="00973B65" w:rsidP="00C36861">
            <w:pPr>
              <w:shd w:val="clear" w:color="auto" w:fill="FFFFFF"/>
              <w:tabs>
                <w:tab w:val="left" w:pos="518"/>
                <w:tab w:val="left" w:pos="9639"/>
              </w:tabs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C36861">
              <w:rPr>
                <w:rStyle w:val="hps"/>
                <w:color w:val="000000"/>
                <w:sz w:val="22"/>
                <w:szCs w:val="22"/>
                <w:lang w:val="sr-Cyrl-CS"/>
              </w:rPr>
              <w:t>Предложени програм курса усмерава студенте на изучавање савремених достигнућа наших и страних аутора у области теорије и праксе физичког васпитања најмлађих и ст</w:t>
            </w:r>
            <w:r>
              <w:rPr>
                <w:rStyle w:val="hps"/>
                <w:color w:val="000000"/>
                <w:sz w:val="22"/>
                <w:szCs w:val="22"/>
                <w:lang w:val="sr-Cyrl-CS"/>
              </w:rPr>
              <w:t>ицање</w:t>
            </w:r>
            <w:r w:rsidRPr="00C36861"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rStyle w:val="hps"/>
                <w:color w:val="000000"/>
                <w:sz w:val="22"/>
                <w:szCs w:val="22"/>
              </w:rPr>
              <w:t>специјализован</w:t>
            </w:r>
            <w:r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их </w:t>
            </w:r>
            <w:r w:rsidRPr="00C36861">
              <w:rPr>
                <w:color w:val="000000"/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color w:val="000000"/>
                <w:sz w:val="22"/>
                <w:szCs w:val="22"/>
              </w:rPr>
              <w:t>знањ</w:t>
            </w:r>
            <w:r w:rsidRPr="00C36861">
              <w:rPr>
                <w:rStyle w:val="hps"/>
                <w:color w:val="000000"/>
                <w:sz w:val="22"/>
                <w:szCs w:val="22"/>
                <w:lang w:val="sr-Cyrl-CS"/>
              </w:rPr>
              <w:t>а,</w:t>
            </w:r>
            <w:r w:rsidRPr="00C36861">
              <w:rPr>
                <w:color w:val="000000"/>
                <w:sz w:val="22"/>
                <w:szCs w:val="22"/>
              </w:rPr>
              <w:t xml:space="preserve"> </w:t>
            </w:r>
            <w:r w:rsidRPr="00C36861">
              <w:rPr>
                <w:rStyle w:val="hps"/>
                <w:color w:val="000000"/>
                <w:sz w:val="22"/>
                <w:szCs w:val="22"/>
              </w:rPr>
              <w:t>вештин</w:t>
            </w:r>
            <w:r w:rsidRPr="00C36861">
              <w:rPr>
                <w:rStyle w:val="hps"/>
                <w:color w:val="000000"/>
                <w:sz w:val="22"/>
                <w:szCs w:val="22"/>
                <w:lang w:val="sr-Cyrl-CS"/>
              </w:rPr>
              <w:t>е и способности неопходн</w:t>
            </w:r>
            <w:r>
              <w:rPr>
                <w:rStyle w:val="hps"/>
                <w:color w:val="000000"/>
                <w:sz w:val="22"/>
                <w:szCs w:val="22"/>
                <w:lang w:val="sr-Cyrl-CS"/>
              </w:rPr>
              <w:t>их</w:t>
            </w:r>
            <w:r w:rsidRPr="00C36861"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 за данашњу праксу. </w:t>
            </w:r>
            <w:r w:rsidRPr="00C36861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14D7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973B65" w:rsidRPr="00C36861" w:rsidRDefault="00973B65" w:rsidP="00807D5B">
            <w:pPr>
              <w:jc w:val="both"/>
              <w:rPr>
                <w:sz w:val="22"/>
                <w:szCs w:val="22"/>
                <w:lang w:val="ru-RU"/>
              </w:rPr>
            </w:pPr>
            <w:r w:rsidRPr="00C36861">
              <w:rPr>
                <w:sz w:val="22"/>
                <w:szCs w:val="22"/>
                <w:lang w:val="sl-SI"/>
              </w:rPr>
              <w:t>Џиновић-Којић, Д.:</w:t>
            </w:r>
            <w:r w:rsidRPr="00C36861">
              <w:rPr>
                <w:color w:val="000000"/>
                <w:sz w:val="22"/>
                <w:szCs w:val="22"/>
              </w:rPr>
              <w:t xml:space="preserve"> (</w:t>
            </w:r>
            <w:r w:rsidRPr="00C36861">
              <w:rPr>
                <w:color w:val="000000"/>
                <w:sz w:val="22"/>
                <w:szCs w:val="22"/>
                <w:lang w:val="sr-Cyrl-CS"/>
              </w:rPr>
              <w:t xml:space="preserve">2011). </w:t>
            </w:r>
            <w:r w:rsidRPr="00C36861">
              <w:rPr>
                <w:sz w:val="22"/>
                <w:szCs w:val="22"/>
                <w:lang w:val="sl-SI"/>
              </w:rPr>
              <w:t xml:space="preserve"> </w:t>
            </w:r>
            <w:r w:rsidRPr="00C36861">
              <w:rPr>
                <w:i/>
                <w:color w:val="000000"/>
                <w:sz w:val="22"/>
                <w:szCs w:val="22"/>
                <w:lang w:val="sr-Cyrl-CS"/>
              </w:rPr>
              <w:t xml:space="preserve">Методика физичког васпитања предшколске деце, </w:t>
            </w:r>
            <w:r w:rsidRPr="00C36861">
              <w:rPr>
                <w:color w:val="000000"/>
                <w:sz w:val="22"/>
                <w:szCs w:val="22"/>
                <w:lang w:val="sr-Cyrl-CS"/>
              </w:rPr>
              <w:t>Београд:</w:t>
            </w:r>
            <w:r w:rsidRPr="00C36861">
              <w:rPr>
                <w:sz w:val="22"/>
                <w:szCs w:val="22"/>
                <w:lang w:val="ru-RU"/>
              </w:rPr>
              <w:t xml:space="preserve"> </w:t>
            </w:r>
            <w:r w:rsidRPr="00C36861">
              <w:rPr>
                <w:color w:val="000000"/>
                <w:sz w:val="22"/>
                <w:szCs w:val="22"/>
                <w:lang w:val="sr-Cyrl-CS"/>
              </w:rPr>
              <w:t xml:space="preserve">Учитељски факултет, </w:t>
            </w:r>
            <w:r w:rsidRPr="00C36861">
              <w:rPr>
                <w:sz w:val="22"/>
                <w:szCs w:val="22"/>
                <w:lang w:val="ru-RU"/>
              </w:rPr>
              <w:t>стр.141-230.</w:t>
            </w:r>
          </w:p>
          <w:p w:rsidR="00973B65" w:rsidRPr="00C36861" w:rsidRDefault="00973B65" w:rsidP="00B6249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ru-RU"/>
              </w:rPr>
            </w:pPr>
            <w:r w:rsidRPr="00C36861">
              <w:rPr>
                <w:sz w:val="22"/>
                <w:szCs w:val="22"/>
                <w:lang w:val="ru-RU"/>
              </w:rPr>
              <w:t>Јевтић, Б.; Радојевић, Ј.; Роперт, Р.:</w:t>
            </w:r>
            <w:r w:rsidRPr="00C36861">
              <w:rPr>
                <w:iCs/>
                <w:sz w:val="22"/>
                <w:szCs w:val="22"/>
                <w:lang w:val="sr-Cyrl-CS"/>
              </w:rPr>
              <w:t xml:space="preserve"> (</w:t>
            </w:r>
            <w:r w:rsidRPr="00C36861">
              <w:rPr>
                <w:sz w:val="22"/>
                <w:szCs w:val="22"/>
              </w:rPr>
              <w:t>ур</w:t>
            </w:r>
            <w:r w:rsidRPr="00C36861">
              <w:rPr>
                <w:sz w:val="22"/>
                <w:szCs w:val="22"/>
                <w:lang w:val="sr-Cyrl-CS"/>
              </w:rPr>
              <w:t>)</w:t>
            </w:r>
            <w:r w:rsidRPr="00C36861">
              <w:rPr>
                <w:sz w:val="22"/>
                <w:szCs w:val="22"/>
              </w:rPr>
              <w:t xml:space="preserve"> ( </w:t>
            </w:r>
            <w:r w:rsidRPr="00C36861">
              <w:rPr>
                <w:iCs/>
                <w:sz w:val="22"/>
                <w:szCs w:val="22"/>
                <w:lang w:val="sr-Cyrl-CS"/>
              </w:rPr>
              <w:t>(2011).</w:t>
            </w:r>
            <w:r w:rsidRPr="00C36861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i/>
                <w:sz w:val="22"/>
                <w:szCs w:val="22"/>
                <w:lang w:val="ru-RU"/>
              </w:rPr>
              <w:t>Дечији спорт од праксе до академске области</w:t>
            </w:r>
            <w:r w:rsidRPr="00C36861">
              <w:rPr>
                <w:sz w:val="22"/>
                <w:szCs w:val="22"/>
                <w:lang w:val="ru-RU"/>
              </w:rPr>
              <w:t>, Београд: Факултет спорта и физичког васпитања, стр. 19-27, 249-260, 413-431, 451-460.</w:t>
            </w:r>
          </w:p>
          <w:p w:rsidR="00973B65" w:rsidRPr="00C36861" w:rsidRDefault="00973B65" w:rsidP="00D043CF">
            <w:pPr>
              <w:jc w:val="both"/>
              <w:rPr>
                <w:sz w:val="22"/>
                <w:szCs w:val="22"/>
                <w:lang w:val="sr-Cyrl-CS"/>
              </w:rPr>
            </w:pPr>
            <w:r w:rsidRPr="00C36861">
              <w:rPr>
                <w:rStyle w:val="headerchar"/>
                <w:sz w:val="22"/>
                <w:szCs w:val="22"/>
              </w:rPr>
              <w:t>Џиновић</w:t>
            </w:r>
            <w:r w:rsidRPr="00C36861">
              <w:rPr>
                <w:rStyle w:val="headerchar"/>
                <w:sz w:val="22"/>
                <w:szCs w:val="22"/>
                <w:lang w:val="sr-Cyrl-CS"/>
              </w:rPr>
              <w:t>,</w:t>
            </w:r>
            <w:r w:rsidRPr="00C36861">
              <w:rPr>
                <w:rStyle w:val="headerchar"/>
                <w:sz w:val="22"/>
                <w:szCs w:val="22"/>
              </w:rPr>
              <w:t xml:space="preserve"> Којић, Д.: </w:t>
            </w:r>
            <w:r w:rsidRPr="00C36861">
              <w:rPr>
                <w:rStyle w:val="headerchar"/>
                <w:sz w:val="22"/>
                <w:szCs w:val="22"/>
                <w:lang w:val="sr-Cyrl-CS"/>
              </w:rPr>
              <w:t>(</w:t>
            </w:r>
            <w:r w:rsidRPr="00C36861">
              <w:rPr>
                <w:rStyle w:val="headerchar"/>
                <w:sz w:val="22"/>
                <w:szCs w:val="22"/>
              </w:rPr>
              <w:t>200</w:t>
            </w:r>
            <w:r w:rsidRPr="00C36861">
              <w:rPr>
                <w:rStyle w:val="headerchar"/>
                <w:sz w:val="22"/>
                <w:szCs w:val="22"/>
                <w:lang w:val="sr-Cyrl-CS"/>
              </w:rPr>
              <w:t>0).</w:t>
            </w:r>
            <w:r w:rsidRPr="00C36861">
              <w:rPr>
                <w:rStyle w:val="normalchar"/>
                <w:i/>
                <w:iCs/>
                <w:sz w:val="22"/>
                <w:szCs w:val="22"/>
              </w:rPr>
              <w:t xml:space="preserve"> Физичка зрелост деце за полазак у школу</w:t>
            </w:r>
            <w:r w:rsidRPr="00C36861">
              <w:rPr>
                <w:sz w:val="22"/>
                <w:szCs w:val="22"/>
              </w:rPr>
              <w:t>,</w:t>
            </w:r>
            <w:r w:rsidRPr="00C36861">
              <w:rPr>
                <w:rStyle w:val="headerchar"/>
                <w:sz w:val="22"/>
                <w:szCs w:val="22"/>
              </w:rPr>
              <w:t xml:space="preserve"> Београд</w:t>
            </w:r>
            <w:r w:rsidRPr="00C36861">
              <w:rPr>
                <w:rStyle w:val="headerchar"/>
                <w:sz w:val="22"/>
                <w:szCs w:val="22"/>
                <w:lang w:val="sr-Cyrl-CS"/>
              </w:rPr>
              <w:t>:</w:t>
            </w:r>
            <w:r w:rsidRPr="00C36861">
              <w:rPr>
                <w:rStyle w:val="headerchar"/>
                <w:sz w:val="22"/>
                <w:szCs w:val="22"/>
              </w:rPr>
              <w:t xml:space="preserve"> </w:t>
            </w:r>
            <w:r w:rsidRPr="00C36861">
              <w:rPr>
                <w:sz w:val="22"/>
                <w:szCs w:val="22"/>
              </w:rPr>
              <w:t>Заједница Виших школа за образовање васпитача републике Србије, стр</w:t>
            </w:r>
            <w:r w:rsidRPr="00C36861">
              <w:rPr>
                <w:sz w:val="22"/>
                <w:szCs w:val="22"/>
                <w:lang w:val="sr-Cyrl-CS"/>
              </w:rPr>
              <w:t>.</w:t>
            </w:r>
            <w:r w:rsidRPr="00C36861">
              <w:rPr>
                <w:sz w:val="22"/>
                <w:szCs w:val="22"/>
              </w:rPr>
              <w:t xml:space="preserve"> 5-</w:t>
            </w:r>
            <w:r w:rsidRPr="00C36861">
              <w:rPr>
                <w:sz w:val="22"/>
                <w:szCs w:val="22"/>
                <w:lang w:val="sr-Cyrl-CS"/>
              </w:rPr>
              <w:t>96.</w:t>
            </w:r>
          </w:p>
          <w:p w:rsidR="00973B65" w:rsidRPr="00C36861" w:rsidRDefault="00973B65" w:rsidP="00C36861">
            <w:pPr>
              <w:widowControl/>
              <w:spacing w:line="280" w:lineRule="auto"/>
              <w:jc w:val="both"/>
              <w:rPr>
                <w:i/>
                <w:iCs/>
                <w:noProof/>
                <w:sz w:val="22"/>
                <w:szCs w:val="22"/>
                <w:lang w:val="sr-Cyrl-CS"/>
              </w:rPr>
            </w:pPr>
            <w:r w:rsidRPr="00C36861">
              <w:rPr>
                <w:iCs/>
                <w:noProof/>
                <w:sz w:val="22"/>
                <w:szCs w:val="22"/>
                <w:lang w:val="sr-Cyrl-CS"/>
              </w:rPr>
              <w:t>Вишњић,</w:t>
            </w:r>
            <w:r w:rsidRPr="00C36861">
              <w:rPr>
                <w:b/>
                <w:iCs/>
                <w:noProof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iCs/>
                <w:noProof/>
                <w:sz w:val="22"/>
                <w:szCs w:val="22"/>
                <w:lang w:val="sr-Cyrl-CS"/>
              </w:rPr>
              <w:t>Д.; Јовановић, А.; Милетић, К.:</w:t>
            </w:r>
            <w:r w:rsidRPr="00C36861">
              <w:rPr>
                <w:iCs/>
                <w:sz w:val="22"/>
                <w:szCs w:val="22"/>
                <w:lang w:val="sr-Cyrl-CS"/>
              </w:rPr>
              <w:t xml:space="preserve"> (2004).</w:t>
            </w:r>
            <w:r w:rsidRPr="00C36861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iCs/>
                <w:noProof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i/>
                <w:iCs/>
                <w:noProof/>
                <w:sz w:val="22"/>
                <w:szCs w:val="22"/>
                <w:lang w:val="sr-Cyrl-CS"/>
              </w:rPr>
              <w:t>Теорија и методика физичког васпитања,</w:t>
            </w:r>
            <w:r w:rsidRPr="00C36861">
              <w:rPr>
                <w:iCs/>
                <w:noProof/>
                <w:sz w:val="22"/>
                <w:szCs w:val="22"/>
                <w:lang w:val="sr-Cyrl-CS"/>
              </w:rPr>
              <w:t xml:space="preserve"> Београд: Факултет спорта и физичког васпитања, </w:t>
            </w:r>
            <w:r>
              <w:rPr>
                <w:iCs/>
                <w:noProof/>
                <w:sz w:val="22"/>
                <w:szCs w:val="22"/>
                <w:lang w:val="sr-Cyrl-CS"/>
              </w:rPr>
              <w:t xml:space="preserve">стр. </w:t>
            </w:r>
            <w:r w:rsidRPr="00C36861">
              <w:rPr>
                <w:iCs/>
                <w:noProof/>
                <w:sz w:val="22"/>
                <w:szCs w:val="22"/>
                <w:lang w:val="sr-Cyrl-CS"/>
              </w:rPr>
              <w:t>1-150.</w:t>
            </w:r>
          </w:p>
        </w:tc>
      </w:tr>
      <w:tr w:rsidR="00973B65" w:rsidRPr="00C36861" w:rsidTr="00B14D76">
        <w:tc>
          <w:tcPr>
            <w:tcW w:w="8234" w:type="dxa"/>
            <w:gridSpan w:val="6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C36861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973B65" w:rsidRPr="00C36861" w:rsidRDefault="00973B65" w:rsidP="00B14D76">
            <w:pPr>
              <w:rPr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en-US"/>
              </w:rPr>
              <w:t>Остали часови</w:t>
            </w:r>
          </w:p>
          <w:p w:rsidR="00973B65" w:rsidRDefault="00973B65" w:rsidP="00B14D76">
            <w:pPr>
              <w:rPr>
                <w:sz w:val="22"/>
                <w:szCs w:val="22"/>
                <w:lang w:val="sr-Cyrl-CS"/>
              </w:rPr>
            </w:pPr>
          </w:p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973B65" w:rsidRPr="00C36861" w:rsidTr="00B14D76">
        <w:tc>
          <w:tcPr>
            <w:tcW w:w="1444" w:type="dxa"/>
          </w:tcPr>
          <w:p w:rsidR="00973B65" w:rsidRPr="00C36861" w:rsidRDefault="00973B65" w:rsidP="00B14D76">
            <w:pPr>
              <w:rPr>
                <w:bCs/>
                <w:sz w:val="22"/>
                <w:szCs w:val="22"/>
                <w:lang w:val="en-US"/>
              </w:rPr>
            </w:pPr>
            <w:r w:rsidRPr="00C36861">
              <w:rPr>
                <w:bCs/>
                <w:sz w:val="22"/>
                <w:szCs w:val="22"/>
                <w:lang w:val="en-US"/>
              </w:rPr>
              <w:t>Предавања:</w:t>
            </w:r>
          </w:p>
          <w:p w:rsidR="00973B65" w:rsidRPr="00C36861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77" w:type="dxa"/>
          </w:tcPr>
          <w:p w:rsidR="00973B65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 w:rsidRPr="00C36861">
              <w:rPr>
                <w:bCs/>
                <w:sz w:val="22"/>
                <w:szCs w:val="22"/>
                <w:lang w:val="en-US"/>
              </w:rPr>
              <w:t>Вежбе:</w:t>
            </w:r>
          </w:p>
          <w:p w:rsidR="00973B65" w:rsidRPr="00AF09A1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0,5</w:t>
            </w:r>
          </w:p>
        </w:tc>
        <w:tc>
          <w:tcPr>
            <w:tcW w:w="2768" w:type="dxa"/>
            <w:gridSpan w:val="2"/>
          </w:tcPr>
          <w:p w:rsidR="00973B65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 w:rsidRPr="00C36861">
              <w:rPr>
                <w:bCs/>
                <w:sz w:val="22"/>
                <w:szCs w:val="22"/>
                <w:lang w:val="en-US"/>
              </w:rPr>
              <w:t>Други облици наставе:</w:t>
            </w:r>
          </w:p>
          <w:p w:rsidR="00973B65" w:rsidRPr="00C36861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0,5</w:t>
            </w:r>
          </w:p>
        </w:tc>
        <w:tc>
          <w:tcPr>
            <w:tcW w:w="3045" w:type="dxa"/>
            <w:gridSpan w:val="2"/>
          </w:tcPr>
          <w:p w:rsidR="00973B65" w:rsidRPr="00C36861" w:rsidRDefault="00973B65" w:rsidP="00B14D76">
            <w:pPr>
              <w:rPr>
                <w:bCs/>
                <w:sz w:val="22"/>
                <w:szCs w:val="22"/>
                <w:lang w:val="en-US"/>
              </w:rPr>
            </w:pPr>
            <w:r w:rsidRPr="00C36861">
              <w:rPr>
                <w:bCs/>
                <w:sz w:val="22"/>
                <w:szCs w:val="22"/>
                <w:lang w:val="en-US"/>
              </w:rPr>
              <w:t>Студијски истраживачки рад:</w:t>
            </w:r>
          </w:p>
          <w:p w:rsidR="00973B65" w:rsidRPr="00C36861" w:rsidRDefault="00973B65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0,5</w:t>
            </w:r>
          </w:p>
        </w:tc>
        <w:tc>
          <w:tcPr>
            <w:tcW w:w="1621" w:type="dxa"/>
            <w:gridSpan w:val="2"/>
            <w:vMerge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3D431C" w:rsidRDefault="00973B65" w:rsidP="003D431C">
            <w:pPr>
              <w:pStyle w:val="NormalWeb"/>
              <w:shd w:val="clear" w:color="auto" w:fill="FFFFFF"/>
              <w:spacing w:before="0" w:beforeAutospacing="0" w:after="0"/>
              <w:jc w:val="both"/>
              <w:rPr>
                <w:color w:val="000000"/>
                <w:spacing w:val="-2"/>
                <w:lang w:val="ru-RU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>
              <w:rPr>
                <w:b/>
                <w:bCs/>
                <w:sz w:val="22"/>
                <w:szCs w:val="22"/>
                <w:lang w:val="sr-Latn-CS"/>
              </w:rPr>
              <w:t xml:space="preserve"> </w:t>
            </w:r>
            <w:r w:rsidRPr="003D431C">
              <w:rPr>
                <w:b/>
                <w:bCs/>
                <w:sz w:val="22"/>
                <w:szCs w:val="22"/>
                <w:lang w:val="sr-Cyrl-CS"/>
              </w:rPr>
              <w:t>-</w:t>
            </w:r>
            <w:r w:rsidRPr="003D431C">
              <w:rPr>
                <w:sz w:val="22"/>
                <w:szCs w:val="22"/>
                <w:lang w:val="sr-Cyrl-CS"/>
              </w:rPr>
              <w:t xml:space="preserve"> иновативни модели рада који подразумевају савремени приступ теоријским предавањима и</w:t>
            </w:r>
            <w:r w:rsidRPr="003D431C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 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>изградњ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и знања </w:t>
            </w:r>
            <w:r w:rsidRPr="003D431C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из 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>различитих извора</w:t>
            </w:r>
            <w:r w:rsidRPr="003D431C">
              <w:rPr>
                <w:color w:val="000000"/>
                <w:sz w:val="22"/>
                <w:szCs w:val="22"/>
                <w:lang w:val="sr-Latn-CS"/>
              </w:rPr>
              <w:t xml:space="preserve">, 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у смислу сагледавања проблема предшколског физичког васпитања и 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>прона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>лажења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 xml:space="preserve"> начин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>а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 xml:space="preserve"> да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 xml:space="preserve"> се </w:t>
            </w:r>
            <w:r w:rsidRPr="003D431C">
              <w:rPr>
                <w:color w:val="000000"/>
                <w:sz w:val="22"/>
                <w:szCs w:val="22"/>
                <w:lang w:val="sr-Latn-CS"/>
              </w:rPr>
              <w:t xml:space="preserve"> </w:t>
            </w:r>
            <w:r w:rsidRPr="003D431C">
              <w:rPr>
                <w:color w:val="000000"/>
                <w:sz w:val="22"/>
                <w:szCs w:val="22"/>
                <w:lang w:val="sr-Cyrl-CS"/>
              </w:rPr>
              <w:t>после</w:t>
            </w:r>
            <w:r w:rsidRPr="003D431C">
              <w:rPr>
                <w:color w:val="000000"/>
                <w:sz w:val="22"/>
                <w:szCs w:val="22"/>
                <w:lang w:val="ru-RU"/>
              </w:rPr>
              <w:t xml:space="preserve"> реализованих активности и</w:t>
            </w:r>
            <w:r w:rsidRPr="003D431C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>заједничк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>е</w:t>
            </w:r>
            <w:r w:rsidRPr="003D431C">
              <w:rPr>
                <w:color w:val="000000"/>
                <w:sz w:val="22"/>
                <w:szCs w:val="22"/>
                <w:lang w:val="sr-Latn-CS"/>
              </w:rPr>
              <w:t xml:space="preserve"> </w:t>
            </w:r>
            <w:r w:rsidRPr="003D431C">
              <w:rPr>
                <w:rStyle w:val="hps"/>
                <w:color w:val="000000"/>
                <w:sz w:val="22"/>
                <w:szCs w:val="22"/>
                <w:lang w:val="sr-Latn-CS"/>
              </w:rPr>
              <w:t>дискусиј</w:t>
            </w:r>
            <w:r w:rsidRPr="003D431C">
              <w:rPr>
                <w:rStyle w:val="hps"/>
                <w:color w:val="000000"/>
                <w:sz w:val="22"/>
                <w:szCs w:val="22"/>
                <w:lang w:val="sr-Cyrl-CS"/>
              </w:rPr>
              <w:t>е понуде најбоља решења.</w:t>
            </w:r>
            <w:r>
              <w:rPr>
                <w:rStyle w:val="hps"/>
                <w:color w:val="000000"/>
                <w:lang w:val="sr-Cyrl-CS"/>
              </w:rPr>
              <w:t xml:space="preserve"> </w:t>
            </w:r>
          </w:p>
        </w:tc>
      </w:tr>
      <w:tr w:rsidR="00973B65" w:rsidRPr="00C36861" w:rsidTr="00B14D76">
        <w:tc>
          <w:tcPr>
            <w:tcW w:w="9855" w:type="dxa"/>
            <w:gridSpan w:val="8"/>
          </w:tcPr>
          <w:p w:rsidR="00973B65" w:rsidRPr="00C36861" w:rsidRDefault="00973B65" w:rsidP="00B14D7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973B65" w:rsidRPr="00C36861" w:rsidTr="00B14D76">
        <w:tc>
          <w:tcPr>
            <w:tcW w:w="3298" w:type="dxa"/>
            <w:gridSpan w:val="3"/>
          </w:tcPr>
          <w:p w:rsidR="00973B65" w:rsidRPr="00C36861" w:rsidRDefault="00973B65" w:rsidP="00B14D76">
            <w:pPr>
              <w:rPr>
                <w:sz w:val="22"/>
                <w:szCs w:val="22"/>
                <w:lang w:val="sr-Cyrl-CS"/>
              </w:rPr>
            </w:pPr>
            <w:r w:rsidRPr="00C36861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73" w:type="dxa"/>
            <w:gridSpan w:val="2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36861">
              <w:rPr>
                <w:b/>
                <w:bCs/>
                <w:sz w:val="22"/>
                <w:szCs w:val="22"/>
                <w:lang w:val="en-US"/>
              </w:rPr>
              <w:t>поена</w:t>
            </w:r>
          </w:p>
        </w:tc>
        <w:tc>
          <w:tcPr>
            <w:tcW w:w="3340" w:type="dxa"/>
            <w:gridSpan w:val="2"/>
          </w:tcPr>
          <w:p w:rsidR="00973B65" w:rsidRPr="00C36861" w:rsidRDefault="00973B65" w:rsidP="00B14D76">
            <w:pPr>
              <w:rPr>
                <w:sz w:val="22"/>
                <w:szCs w:val="22"/>
                <w:lang w:val="en-US"/>
              </w:rPr>
            </w:pPr>
            <w:r w:rsidRPr="00C36861">
              <w:rPr>
                <w:sz w:val="22"/>
                <w:szCs w:val="22"/>
                <w:lang w:val="en-US"/>
              </w:rPr>
              <w:t xml:space="preserve">Завршни испит </w:t>
            </w:r>
          </w:p>
        </w:tc>
        <w:tc>
          <w:tcPr>
            <w:tcW w:w="1244" w:type="dxa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36861">
              <w:rPr>
                <w:i/>
                <w:iCs/>
                <w:sz w:val="22"/>
                <w:szCs w:val="22"/>
                <w:lang w:val="en-US"/>
              </w:rPr>
              <w:t>поена</w:t>
            </w:r>
          </w:p>
        </w:tc>
      </w:tr>
      <w:tr w:rsidR="00973B65" w:rsidRPr="00C36861" w:rsidTr="00B14D76">
        <w:tc>
          <w:tcPr>
            <w:tcW w:w="3298" w:type="dxa"/>
            <w:gridSpan w:val="3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73" w:type="dxa"/>
            <w:gridSpan w:val="2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                          10</w:t>
            </w:r>
          </w:p>
        </w:tc>
        <w:tc>
          <w:tcPr>
            <w:tcW w:w="3340" w:type="dxa"/>
            <w:gridSpan w:val="2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973B65" w:rsidRPr="00C36861" w:rsidTr="00B14D76">
        <w:tc>
          <w:tcPr>
            <w:tcW w:w="3298" w:type="dxa"/>
            <w:gridSpan w:val="3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73" w:type="dxa"/>
            <w:gridSpan w:val="2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244" w:type="dxa"/>
          </w:tcPr>
          <w:p w:rsidR="00973B65" w:rsidRPr="00C36861" w:rsidRDefault="00973B65" w:rsidP="00B14D76">
            <w:pPr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4</w:t>
            </w:r>
            <w:r w:rsidRPr="00C36861">
              <w:rPr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973B65" w:rsidRPr="00C36861" w:rsidTr="00B14D76">
        <w:tc>
          <w:tcPr>
            <w:tcW w:w="3298" w:type="dxa"/>
            <w:gridSpan w:val="3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73" w:type="dxa"/>
            <w:gridSpan w:val="2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</w:rPr>
              <w:t>Презентациј</w:t>
            </w:r>
            <w:r w:rsidRPr="00C36861">
              <w:rPr>
                <w:sz w:val="22"/>
                <w:szCs w:val="22"/>
                <w:lang w:val="sr-Cyrl-CS"/>
              </w:rPr>
              <w:t>е  истраживачких и</w:t>
            </w:r>
            <w:r w:rsidRPr="00C36861">
              <w:rPr>
                <w:sz w:val="22"/>
                <w:szCs w:val="22"/>
              </w:rPr>
              <w:t xml:space="preserve"> радионичарских активности</w:t>
            </w:r>
          </w:p>
        </w:tc>
        <w:tc>
          <w:tcPr>
            <w:tcW w:w="1244" w:type="dxa"/>
          </w:tcPr>
          <w:p w:rsidR="00973B65" w:rsidRPr="00C36861" w:rsidRDefault="00973B65" w:rsidP="00B14D76">
            <w:pPr>
              <w:rPr>
                <w:iCs/>
                <w:sz w:val="22"/>
                <w:szCs w:val="22"/>
                <w:lang w:val="sr-Cyrl-CS"/>
              </w:rPr>
            </w:pPr>
            <w:r w:rsidRPr="00C36861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973B65" w:rsidRPr="00C36861" w:rsidTr="00B14D76">
        <w:tc>
          <w:tcPr>
            <w:tcW w:w="3298" w:type="dxa"/>
            <w:gridSpan w:val="3"/>
          </w:tcPr>
          <w:p w:rsidR="00973B65" w:rsidRPr="00C36861" w:rsidRDefault="00973B65" w:rsidP="00B14D76">
            <w:pPr>
              <w:rPr>
                <w:sz w:val="22"/>
                <w:szCs w:val="22"/>
                <w:lang w:val="sr-Cyrl-CS"/>
              </w:rPr>
            </w:pPr>
            <w:r w:rsidRPr="00C36861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73" w:type="dxa"/>
            <w:gridSpan w:val="2"/>
          </w:tcPr>
          <w:p w:rsidR="00973B65" w:rsidRPr="00C36861" w:rsidRDefault="00973B65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36861">
              <w:rPr>
                <w:b/>
                <w:bCs/>
                <w:sz w:val="22"/>
                <w:szCs w:val="22"/>
                <w:lang w:val="sr-Cyrl-CS"/>
              </w:rPr>
              <w:t xml:space="preserve">                        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36861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340" w:type="dxa"/>
            <w:gridSpan w:val="2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44" w:type="dxa"/>
          </w:tcPr>
          <w:p w:rsidR="00973B65" w:rsidRPr="00C36861" w:rsidRDefault="00973B65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973B65" w:rsidRPr="00AF09A1" w:rsidRDefault="00973B65" w:rsidP="008E2086">
      <w:pPr>
        <w:pStyle w:val="Normal1"/>
        <w:spacing w:before="240" w:beforeAutospacing="0"/>
        <w:jc w:val="both"/>
        <w:rPr>
          <w:lang w:val="ru-RU"/>
        </w:rPr>
      </w:pPr>
    </w:p>
    <w:sectPr w:rsidR="00973B65" w:rsidRPr="00AF09A1" w:rsidSect="0025333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D69"/>
    <w:multiLevelType w:val="hybridMultilevel"/>
    <w:tmpl w:val="D9728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9454D"/>
    <w:multiLevelType w:val="hybridMultilevel"/>
    <w:tmpl w:val="E744B270"/>
    <w:lvl w:ilvl="0" w:tplc="FB6607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FB6D34"/>
    <w:multiLevelType w:val="hybridMultilevel"/>
    <w:tmpl w:val="6D6C4E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CA679F"/>
    <w:multiLevelType w:val="hybridMultilevel"/>
    <w:tmpl w:val="10A61F12"/>
    <w:lvl w:ilvl="0" w:tplc="452287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5B1E93"/>
    <w:multiLevelType w:val="hybridMultilevel"/>
    <w:tmpl w:val="5D502AB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CA573F4"/>
    <w:multiLevelType w:val="hybridMultilevel"/>
    <w:tmpl w:val="2938C9AC"/>
    <w:lvl w:ilvl="0" w:tplc="88B2A2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6371"/>
    <w:multiLevelType w:val="hybridMultilevel"/>
    <w:tmpl w:val="716A49C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114567"/>
    <w:multiLevelType w:val="hybridMultilevel"/>
    <w:tmpl w:val="811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01E8C"/>
    <w:multiLevelType w:val="hybridMultilevel"/>
    <w:tmpl w:val="4ACE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A5B31"/>
    <w:multiLevelType w:val="hybridMultilevel"/>
    <w:tmpl w:val="DB0C127C"/>
    <w:lvl w:ilvl="0" w:tplc="92E869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FF34C8"/>
    <w:multiLevelType w:val="singleLevel"/>
    <w:tmpl w:val="4EAEE04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04F"/>
    <w:rsid w:val="00032221"/>
    <w:rsid w:val="000E1E7A"/>
    <w:rsid w:val="000F04DD"/>
    <w:rsid w:val="0013080F"/>
    <w:rsid w:val="001A2B30"/>
    <w:rsid w:val="00253330"/>
    <w:rsid w:val="00272DA6"/>
    <w:rsid w:val="003062B2"/>
    <w:rsid w:val="00325FB8"/>
    <w:rsid w:val="003D431C"/>
    <w:rsid w:val="003E2F30"/>
    <w:rsid w:val="0040604F"/>
    <w:rsid w:val="004562EC"/>
    <w:rsid w:val="004C7D57"/>
    <w:rsid w:val="005B656E"/>
    <w:rsid w:val="00781A30"/>
    <w:rsid w:val="00792EF2"/>
    <w:rsid w:val="007A0378"/>
    <w:rsid w:val="007E0C9D"/>
    <w:rsid w:val="00807D5B"/>
    <w:rsid w:val="008E2086"/>
    <w:rsid w:val="00973B65"/>
    <w:rsid w:val="009B3F13"/>
    <w:rsid w:val="00A732C8"/>
    <w:rsid w:val="00AF09A1"/>
    <w:rsid w:val="00B14D76"/>
    <w:rsid w:val="00B6249A"/>
    <w:rsid w:val="00B660D0"/>
    <w:rsid w:val="00BD3920"/>
    <w:rsid w:val="00BE2C6B"/>
    <w:rsid w:val="00C12B21"/>
    <w:rsid w:val="00C33250"/>
    <w:rsid w:val="00C36861"/>
    <w:rsid w:val="00CF1130"/>
    <w:rsid w:val="00D043CF"/>
    <w:rsid w:val="00D11B6F"/>
    <w:rsid w:val="00D77BF7"/>
    <w:rsid w:val="00DD3F8A"/>
    <w:rsid w:val="00EE73BC"/>
    <w:rsid w:val="00F31D76"/>
    <w:rsid w:val="00FC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char">
    <w:name w:val="normal__char"/>
    <w:basedOn w:val="DefaultParagraphFont"/>
    <w:uiPriority w:val="99"/>
    <w:rsid w:val="00CF1130"/>
    <w:rPr>
      <w:rFonts w:cs="Times New Roman"/>
    </w:rPr>
  </w:style>
  <w:style w:type="paragraph" w:customStyle="1" w:styleId="Header1">
    <w:name w:val="Header1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uiPriority w:val="99"/>
    <w:rsid w:val="00CF1130"/>
    <w:rPr>
      <w:rFonts w:cs="Times New Roman"/>
    </w:rPr>
  </w:style>
  <w:style w:type="character" w:customStyle="1" w:styleId="list0020paragraphchar">
    <w:name w:val="list_0020paragraph__char"/>
    <w:basedOn w:val="DefaultParagraphFont"/>
    <w:uiPriority w:val="99"/>
    <w:rsid w:val="00792EF2"/>
    <w:rPr>
      <w:rFonts w:cs="Times New Roman"/>
    </w:rPr>
  </w:style>
  <w:style w:type="paragraph" w:styleId="ListParagraph">
    <w:name w:val="List Paragraph"/>
    <w:basedOn w:val="Normal"/>
    <w:uiPriority w:val="99"/>
    <w:qFormat/>
    <w:rsid w:val="00792EF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8E2086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E2086"/>
    <w:rPr>
      <w:rFonts w:ascii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uiPriority w:val="99"/>
    <w:rsid w:val="005B656E"/>
    <w:rPr>
      <w:rFonts w:cs="Times New Roman"/>
    </w:rPr>
  </w:style>
  <w:style w:type="character" w:customStyle="1" w:styleId="hps">
    <w:name w:val="hps"/>
    <w:basedOn w:val="DefaultParagraphFont"/>
    <w:uiPriority w:val="99"/>
    <w:rsid w:val="005B65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509</Words>
  <Characters>2907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gorana.starijas</cp:lastModifiedBy>
  <cp:revision>5</cp:revision>
  <dcterms:created xsi:type="dcterms:W3CDTF">2013-09-02T09:28:00Z</dcterms:created>
  <dcterms:modified xsi:type="dcterms:W3CDTF">2013-09-10T11:13:00Z</dcterms:modified>
</cp:coreProperties>
</file>